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32" w:rsidRPr="001F49D1" w:rsidRDefault="00826832" w:rsidP="00826832">
      <w:r w:rsidRPr="001F49D1">
        <w:t>Research papers:</w:t>
      </w:r>
    </w:p>
    <w:p w:rsidR="00826832" w:rsidRPr="00826832" w:rsidRDefault="00826832" w:rsidP="00826832">
      <w:pPr>
        <w:rPr>
          <w:i/>
          <w:sz w:val="40"/>
          <w:szCs w:val="40"/>
          <w:shd w:val="clear" w:color="auto" w:fill="FFFFFF"/>
        </w:rPr>
      </w:pPr>
      <w:r w:rsidRPr="00826832">
        <w:rPr>
          <w:i/>
          <w:sz w:val="40"/>
          <w:szCs w:val="40"/>
          <w:shd w:val="clear" w:color="auto" w:fill="FFFFFF"/>
        </w:rPr>
        <w:t>Pioneering the future growth with AI &amp; ML</w:t>
      </w:r>
    </w:p>
    <w:p w:rsidR="00826832" w:rsidRPr="001F49D1" w:rsidRDefault="00826832" w:rsidP="00826832">
      <w:pPr>
        <w:rPr>
          <w:shd w:val="clear" w:color="auto" w:fill="FFFFFF"/>
        </w:rPr>
      </w:pPr>
      <w:r w:rsidRPr="001F49D1">
        <w:rPr>
          <w:shd w:val="clear" w:color="auto" w:fill="FFFFFF"/>
        </w:rPr>
        <w:t xml:space="preserve">Our Calpine innovators are pioneering the future-reshaping initiative by implementing Artificial Intelligence and Machine learning to craft software enabled products, process and plans in entirely new ways. </w:t>
      </w:r>
      <w:bookmarkStart w:id="0" w:name="_GoBack"/>
      <w:bookmarkEnd w:id="0"/>
    </w:p>
    <w:p w:rsidR="00C52205" w:rsidRDefault="00C52205" w:rsidP="00826832"/>
    <w:sectPr w:rsidR="00C52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32"/>
    <w:rsid w:val="00826832"/>
    <w:rsid w:val="00C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3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3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3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3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rakesh</cp:lastModifiedBy>
  <cp:revision>1</cp:revision>
  <dcterms:created xsi:type="dcterms:W3CDTF">2019-01-18T10:02:00Z</dcterms:created>
  <dcterms:modified xsi:type="dcterms:W3CDTF">2019-01-18T10:03:00Z</dcterms:modified>
</cp:coreProperties>
</file>